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B0" w:rsidRPr="00CA7C3D" w:rsidRDefault="007C0BB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C0BB0" w:rsidRPr="00CA7C3D" w:rsidRDefault="007C0BB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C0BB0" w:rsidRPr="00CA7C3D" w:rsidRDefault="007C0BB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C0BB0" w:rsidRPr="00CA7C3D" w:rsidRDefault="007C0BB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C0BB0" w:rsidRPr="00CA7C3D" w:rsidRDefault="007C0BB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27.06.2022  № 160</w:t>
      </w:r>
    </w:p>
    <w:p w:rsidR="007C0BB0" w:rsidRPr="00CA7C3D" w:rsidRDefault="007C0BB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C0BB0" w:rsidRDefault="007C0BB0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 xml:space="preserve">Унечское городское поселение, </w:t>
      </w:r>
    </w:p>
    <w:p w:rsidR="007C0BB0" w:rsidRPr="00CA7C3D" w:rsidRDefault="007C0BB0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Унеча, ул.Залинейная</w:t>
      </w:r>
    </w:p>
    <w:p w:rsidR="007C0BB0" w:rsidRPr="00CA7C3D" w:rsidRDefault="007C0BB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7C0BB0" w:rsidRPr="00CA7C3D" w:rsidRDefault="007C0BB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C0BB0" w:rsidRDefault="007C0BB0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>пунктом 1 постановления Правительства РФ от 09.04.2022 № 629 «Об особенностях регулирования земельных отношений в Российской Федерации в 2022 году»,</w:t>
      </w:r>
      <w:r w:rsidRPr="00372FFD">
        <w:rPr>
          <w:lang w:eastAsia="ru-RU"/>
        </w:rPr>
        <w:t>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8F7285"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t>му</w:t>
      </w:r>
      <w:r w:rsidRPr="008F7285">
        <w:t xml:space="preserve"> образовани</w:t>
      </w:r>
      <w:r>
        <w:t>ю</w:t>
      </w:r>
      <w:r w:rsidRPr="008F7285">
        <w:t xml:space="preserve"> «Унечский муниципальный район» от </w:t>
      </w:r>
      <w:r>
        <w:t>04.10</w:t>
      </w:r>
      <w:r w:rsidRPr="008F7285">
        <w:t>.201</w:t>
      </w:r>
      <w:r>
        <w:t>9</w:t>
      </w:r>
      <w:r w:rsidRPr="008F7285">
        <w:t xml:space="preserve">, </w:t>
      </w:r>
      <w:r w:rsidRPr="00DE64BF">
        <w:t>решением Унечского городского Совета народных депутатов от 03.11.2015 № 3-74 (в редакции решения от 29.03.2017 № 3-137)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7C0BB0" w:rsidRPr="00F77AF1" w:rsidRDefault="007C0BB0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7C0BB0" w:rsidRPr="00CA7C3D" w:rsidRDefault="007C0BB0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7C0BB0" w:rsidRDefault="007C0BB0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 xml:space="preserve">, в кадастровом квартале 32:27:0430501, расположенного в территориальной зоне П1-1 – производственной зоне, предназначенной для размещения промышленных, коммунальных и складских объектов, объектов инженерной и транспортной инфраструктур, обеспечивающих их функционирование, </w:t>
      </w:r>
      <w:r w:rsidRPr="00F77AF1">
        <w:rPr>
          <w:lang w:eastAsia="ru-RU"/>
        </w:rPr>
        <w:t>со следующими показателями:</w:t>
      </w:r>
    </w:p>
    <w:p w:rsidR="007C0BB0" w:rsidRPr="00F77AF1" w:rsidRDefault="007C0BB0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4626</w:t>
      </w:r>
      <w:r w:rsidRPr="00F77AF1">
        <w:rPr>
          <w:lang w:eastAsia="ru-RU"/>
        </w:rPr>
        <w:t>кв.м;</w:t>
      </w:r>
    </w:p>
    <w:p w:rsidR="007C0BB0" w:rsidRPr="00F77AF1" w:rsidRDefault="007C0BB0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Унеча, ул.</w:t>
      </w:r>
      <w:r>
        <w:rPr>
          <w:lang w:eastAsia="ru-RU"/>
        </w:rPr>
        <w:t>Залинейная</w:t>
      </w:r>
      <w:r w:rsidRPr="00F77AF1">
        <w:rPr>
          <w:lang w:eastAsia="ru-RU"/>
        </w:rPr>
        <w:t>;</w:t>
      </w:r>
    </w:p>
    <w:p w:rsidR="007C0BB0" w:rsidRPr="00F77AF1" w:rsidRDefault="007C0BB0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Объекты гаражного назначения</w:t>
      </w:r>
      <w:r w:rsidRPr="00F77AF1">
        <w:rPr>
          <w:lang w:eastAsia="ru-RU"/>
        </w:rPr>
        <w:t xml:space="preserve">»;  </w:t>
      </w:r>
    </w:p>
    <w:p w:rsidR="007C0BB0" w:rsidRDefault="007C0BB0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7C0BB0" w:rsidRPr="00F77AF1" w:rsidRDefault="007C0BB0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7C0BB0" w:rsidRPr="00F77AF1" w:rsidRDefault="007C0BB0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C0BB0" w:rsidRPr="00C91243" w:rsidRDefault="007C0BB0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7C0BB0" w:rsidRPr="009C1391" w:rsidRDefault="007C0BB0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7C0BB0" w:rsidRPr="009C1391" w:rsidRDefault="007C0BB0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7C0BB0" w:rsidRPr="009C1391" w:rsidRDefault="007C0BB0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з</w:t>
      </w:r>
      <w:r w:rsidRPr="009C1391">
        <w:rPr>
          <w:lang w:eastAsia="ru-RU"/>
        </w:rPr>
        <w:t>аместителя главы администрации района Волкович И.М.</w:t>
      </w:r>
    </w:p>
    <w:p w:rsidR="007C0BB0" w:rsidRPr="009C1391" w:rsidRDefault="007C0BB0" w:rsidP="00B81EC0">
      <w:pPr>
        <w:spacing w:after="120" w:line="240" w:lineRule="auto"/>
        <w:jc w:val="both"/>
        <w:rPr>
          <w:lang w:eastAsia="ru-RU"/>
        </w:rPr>
      </w:pPr>
    </w:p>
    <w:p w:rsidR="007C0BB0" w:rsidRPr="009C1391" w:rsidRDefault="007C0BB0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Глава</w:t>
      </w:r>
      <w:r w:rsidRPr="009C1391">
        <w:rPr>
          <w:lang w:eastAsia="ru-RU"/>
        </w:rPr>
        <w:t xml:space="preserve"> администрации района                                                                              А.М. Кусков</w:t>
      </w:r>
    </w:p>
    <w:p w:rsidR="007C0BB0" w:rsidRPr="009C1391" w:rsidRDefault="007C0BB0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7C0BB0" w:rsidRPr="009C1391" w:rsidRDefault="007C0BB0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7C0BB0" w:rsidRPr="00F77AF1" w:rsidRDefault="007C0BB0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7C0BB0" w:rsidRDefault="007C0BB0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7C0BB0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BB0" w:rsidRDefault="007C0BB0" w:rsidP="006F0F01">
      <w:pPr>
        <w:spacing w:line="240" w:lineRule="auto"/>
      </w:pPr>
      <w:r>
        <w:separator/>
      </w:r>
    </w:p>
  </w:endnote>
  <w:endnote w:type="continuationSeparator" w:id="1">
    <w:p w:rsidR="007C0BB0" w:rsidRDefault="007C0BB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BB0" w:rsidRDefault="007C0BB0" w:rsidP="006F0F01">
      <w:pPr>
        <w:spacing w:line="240" w:lineRule="auto"/>
      </w:pPr>
      <w:r>
        <w:separator/>
      </w:r>
    </w:p>
  </w:footnote>
  <w:footnote w:type="continuationSeparator" w:id="1">
    <w:p w:rsidR="007C0BB0" w:rsidRDefault="007C0BB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F71"/>
    <w:rsid w:val="00073686"/>
    <w:rsid w:val="000B1BE9"/>
    <w:rsid w:val="000C24D9"/>
    <w:rsid w:val="000F29FE"/>
    <w:rsid w:val="001C658A"/>
    <w:rsid w:val="001E4838"/>
    <w:rsid w:val="00277CCF"/>
    <w:rsid w:val="0033549C"/>
    <w:rsid w:val="00372FFD"/>
    <w:rsid w:val="003C74D7"/>
    <w:rsid w:val="00410473"/>
    <w:rsid w:val="00424DD3"/>
    <w:rsid w:val="0046536D"/>
    <w:rsid w:val="00484E3B"/>
    <w:rsid w:val="00557778"/>
    <w:rsid w:val="005602B7"/>
    <w:rsid w:val="00583E5A"/>
    <w:rsid w:val="005C384D"/>
    <w:rsid w:val="00610D4B"/>
    <w:rsid w:val="006C1DC9"/>
    <w:rsid w:val="006F0F01"/>
    <w:rsid w:val="006F3730"/>
    <w:rsid w:val="0070319B"/>
    <w:rsid w:val="00732912"/>
    <w:rsid w:val="007C0BB0"/>
    <w:rsid w:val="00817FCC"/>
    <w:rsid w:val="00893589"/>
    <w:rsid w:val="008F7285"/>
    <w:rsid w:val="009023CC"/>
    <w:rsid w:val="009831EF"/>
    <w:rsid w:val="009C1391"/>
    <w:rsid w:val="00A870FE"/>
    <w:rsid w:val="00B37F84"/>
    <w:rsid w:val="00B4544F"/>
    <w:rsid w:val="00B81EC0"/>
    <w:rsid w:val="00C14927"/>
    <w:rsid w:val="00C1701B"/>
    <w:rsid w:val="00C17BCE"/>
    <w:rsid w:val="00C91243"/>
    <w:rsid w:val="00CA7C3D"/>
    <w:rsid w:val="00D22369"/>
    <w:rsid w:val="00DC35FF"/>
    <w:rsid w:val="00DC3E48"/>
    <w:rsid w:val="00DE64BF"/>
    <w:rsid w:val="00E52779"/>
    <w:rsid w:val="00ED64B1"/>
    <w:rsid w:val="00EF0D6C"/>
    <w:rsid w:val="00EF6B19"/>
    <w:rsid w:val="00F3298D"/>
    <w:rsid w:val="00F5170E"/>
    <w:rsid w:val="00F77AF1"/>
    <w:rsid w:val="00F862F9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2</Pages>
  <Words>536</Words>
  <Characters>3061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2022-06-28T10:42:00Z</cp:lastPrinted>
  <dcterms:created xsi:type="dcterms:W3CDTF">2018-02-19T07:20:00Z</dcterms:created>
  <dcterms:modified xsi:type="dcterms:W3CDTF">2022-06-30T06:31:00Z</dcterms:modified>
</cp:coreProperties>
</file>